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F8" w:rsidRDefault="00D959E8" w:rsidP="00842052">
      <w:pPr>
        <w:spacing w:after="0"/>
        <w:ind w:left="709" w:firstLine="0"/>
        <w:jc w:val="center"/>
      </w:pPr>
      <w:r>
        <w:t>ООО «</w:t>
      </w:r>
      <w:proofErr w:type="spellStart"/>
      <w:r w:rsidR="00F62DBA">
        <w:t>Статера</w:t>
      </w:r>
      <w:proofErr w:type="spellEnd"/>
      <w:r>
        <w:t>»</w:t>
      </w:r>
    </w:p>
    <w:p w:rsidR="00D959E8" w:rsidRDefault="00D959E8" w:rsidP="00D959E8">
      <w:pPr>
        <w:spacing w:after="0"/>
        <w:jc w:val="center"/>
      </w:pPr>
      <w:r>
        <w:t>г. Ростов-на-Дону</w:t>
      </w:r>
    </w:p>
    <w:p w:rsidR="00D959E8" w:rsidRDefault="00D959E8" w:rsidP="00D959E8">
      <w:pPr>
        <w:spacing w:after="0"/>
      </w:pPr>
    </w:p>
    <w:p w:rsidR="00F62DBA" w:rsidRDefault="00D959E8" w:rsidP="00F62DBA">
      <w:pPr>
        <w:spacing w:after="0"/>
        <w:ind w:firstLine="0"/>
        <w:contextualSpacing/>
        <w:rPr>
          <w:b/>
        </w:rPr>
      </w:pPr>
      <w:r w:rsidRPr="00D959E8">
        <w:rPr>
          <w:b/>
        </w:rPr>
        <w:t xml:space="preserve">Описание инновации: </w:t>
      </w:r>
    </w:p>
    <w:p w:rsidR="00D959E8" w:rsidRDefault="00F62DBA" w:rsidP="00F62DBA">
      <w:pPr>
        <w:spacing w:after="0"/>
        <w:ind w:firstLine="0"/>
        <w:contextualSpacing/>
      </w:pPr>
      <w:r w:rsidRPr="00F62DBA">
        <w:t xml:space="preserve">Проект ВАТ-100-2: система </w:t>
      </w:r>
      <w:proofErr w:type="spellStart"/>
      <w:r w:rsidRPr="00F62DBA">
        <w:t>поосного</w:t>
      </w:r>
      <w:proofErr w:type="spellEnd"/>
      <w:r w:rsidRPr="00F62DBA">
        <w:t xml:space="preserve"> весового контроля автотранспорта в движении</w:t>
      </w:r>
    </w:p>
    <w:p w:rsidR="00F62DBA" w:rsidRPr="00F62DBA" w:rsidRDefault="00F62DBA" w:rsidP="00F62DBA">
      <w:pPr>
        <w:spacing w:after="0"/>
        <w:contextualSpacing/>
        <w:rPr>
          <w:b/>
        </w:rPr>
      </w:pPr>
    </w:p>
    <w:p w:rsidR="00F62DBA" w:rsidRPr="00F62DBA" w:rsidRDefault="00F62DBA" w:rsidP="00F62DBA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F62DBA">
        <w:t xml:space="preserve">Виды осуществляемого контроля: </w:t>
      </w:r>
    </w:p>
    <w:p w:rsidR="00F62DBA" w:rsidRPr="00F62DBA" w:rsidRDefault="00F62DBA" w:rsidP="00F62DBA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F62DBA">
        <w:t xml:space="preserve">- осевые нагрузки (Постановление от 30 декабря 2011 г. № 1208); </w:t>
      </w:r>
    </w:p>
    <w:p w:rsidR="00F62DBA" w:rsidRPr="00F62DBA" w:rsidRDefault="00F62DBA" w:rsidP="00F62DBA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F62DBA">
        <w:t xml:space="preserve">- полного веса автомобиля; </w:t>
      </w:r>
    </w:p>
    <w:p w:rsidR="00F62DBA" w:rsidRDefault="00F62DBA" w:rsidP="00F62DBA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F62DBA">
        <w:t xml:space="preserve">- колёсной базы автотранспорта. </w:t>
      </w:r>
    </w:p>
    <w:p w:rsidR="00D959E8" w:rsidRPr="00D959E8" w:rsidRDefault="00D959E8" w:rsidP="00D959E8">
      <w:pPr>
        <w:spacing w:after="0"/>
        <w:contextualSpacing/>
      </w:pPr>
    </w:p>
    <w:p w:rsidR="00D959E8" w:rsidRDefault="00D959E8" w:rsidP="00F62DBA">
      <w:pPr>
        <w:spacing w:after="0"/>
        <w:ind w:firstLine="0"/>
        <w:contextualSpacing/>
        <w:rPr>
          <w:b/>
        </w:rPr>
      </w:pPr>
      <w:r w:rsidRPr="00D959E8">
        <w:rPr>
          <w:b/>
        </w:rPr>
        <w:t>Преимущества:</w:t>
      </w:r>
    </w:p>
    <w:p w:rsidR="00F62DBA" w:rsidRPr="00F62DBA" w:rsidRDefault="00F62DBA" w:rsidP="00F62DBA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62DBA" w:rsidRPr="00F62DBA" w:rsidRDefault="00F62DBA" w:rsidP="00F62DBA">
      <w:pPr>
        <w:autoSpaceDE w:val="0"/>
        <w:autoSpaceDN w:val="0"/>
        <w:adjustRightInd w:val="0"/>
        <w:spacing w:after="286" w:line="240" w:lineRule="auto"/>
        <w:ind w:firstLine="0"/>
        <w:jc w:val="left"/>
      </w:pPr>
      <w:r w:rsidRPr="00F62DBA">
        <w:t xml:space="preserve">Различные модификации ВАТ фиксируют осевые нагрузки, полный вес и регистрационные номера автомобильного транспорта любой конфигурации и веса в движении, круглосуточно без участия оператора. </w:t>
      </w:r>
    </w:p>
    <w:p w:rsidR="00F62DBA" w:rsidRDefault="00F62DBA" w:rsidP="00F62DBA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F62DBA">
        <w:t>Система весит 900 кг</w:t>
      </w:r>
      <w:proofErr w:type="gramStart"/>
      <w:r w:rsidRPr="00F62DBA">
        <w:t>.</w:t>
      </w:r>
      <w:proofErr w:type="gramEnd"/>
      <w:r>
        <w:t xml:space="preserve"> </w:t>
      </w:r>
      <w:r w:rsidRPr="00F62DBA">
        <w:t xml:space="preserve"> </w:t>
      </w:r>
      <w:proofErr w:type="gramStart"/>
      <w:r w:rsidRPr="00F62DBA">
        <w:t>и</w:t>
      </w:r>
      <w:proofErr w:type="gramEnd"/>
      <w:r w:rsidRPr="00F62DBA">
        <w:t xml:space="preserve"> легко перемещается на новые посты весового контроля. </w:t>
      </w:r>
    </w:p>
    <w:p w:rsidR="00F62DBA" w:rsidRDefault="00F62DBA" w:rsidP="00F62DBA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F62DBA" w:rsidRPr="00F62DBA" w:rsidRDefault="00F62DBA" w:rsidP="00F62DBA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  <w:r w:rsidRPr="00F62DBA">
        <w:rPr>
          <w:b/>
        </w:rPr>
        <w:t>Технологические преимущества:</w:t>
      </w:r>
    </w:p>
    <w:p w:rsidR="00F62DBA" w:rsidRPr="00F62DBA" w:rsidRDefault="00F62DBA" w:rsidP="00F62DBA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62DBA" w:rsidRPr="00F62DBA" w:rsidRDefault="00F62DBA" w:rsidP="00F62DBA">
      <w:pPr>
        <w:autoSpaceDE w:val="0"/>
        <w:autoSpaceDN w:val="0"/>
        <w:adjustRightInd w:val="0"/>
        <w:spacing w:after="232" w:line="240" w:lineRule="auto"/>
        <w:ind w:firstLine="0"/>
        <w:jc w:val="left"/>
      </w:pPr>
      <w:r w:rsidRPr="00F62DBA">
        <w:t xml:space="preserve">АЦП последовательного приближения; </w:t>
      </w:r>
    </w:p>
    <w:p w:rsidR="00F62DBA" w:rsidRPr="00F62DBA" w:rsidRDefault="00F62DBA" w:rsidP="00F62DBA">
      <w:pPr>
        <w:autoSpaceDE w:val="0"/>
        <w:autoSpaceDN w:val="0"/>
        <w:adjustRightInd w:val="0"/>
        <w:spacing w:after="232" w:line="240" w:lineRule="auto"/>
        <w:ind w:firstLine="0"/>
        <w:jc w:val="left"/>
      </w:pPr>
      <w:r w:rsidRPr="00F62DBA">
        <w:t xml:space="preserve">-оригинальная платформа и рама весов; </w:t>
      </w:r>
    </w:p>
    <w:p w:rsidR="00F62DBA" w:rsidRPr="00F62DBA" w:rsidRDefault="00F62DBA" w:rsidP="00F62DBA">
      <w:pPr>
        <w:autoSpaceDE w:val="0"/>
        <w:autoSpaceDN w:val="0"/>
        <w:adjustRightInd w:val="0"/>
        <w:spacing w:after="232" w:line="240" w:lineRule="auto"/>
        <w:ind w:firstLine="0"/>
        <w:jc w:val="left"/>
      </w:pPr>
      <w:r w:rsidRPr="00F62DBA">
        <w:t>-</w:t>
      </w:r>
      <w:proofErr w:type="gramStart"/>
      <w:r w:rsidRPr="00F62DBA">
        <w:t>авторское</w:t>
      </w:r>
      <w:proofErr w:type="gramEnd"/>
      <w:r w:rsidRPr="00F62DBA">
        <w:t xml:space="preserve"> ПО и алгоритмы обработки сигнала; </w:t>
      </w:r>
    </w:p>
    <w:p w:rsidR="00F62DBA" w:rsidRPr="00F62DBA" w:rsidRDefault="00F62DBA" w:rsidP="00F62DBA">
      <w:pPr>
        <w:autoSpaceDE w:val="0"/>
        <w:autoSpaceDN w:val="0"/>
        <w:adjustRightInd w:val="0"/>
        <w:spacing w:after="232" w:line="240" w:lineRule="auto"/>
        <w:ind w:firstLine="0"/>
        <w:jc w:val="left"/>
      </w:pPr>
      <w:r w:rsidRPr="00F62DBA">
        <w:t xml:space="preserve">- установка на наклонной поверхности с сохранением метрологии; </w:t>
      </w:r>
    </w:p>
    <w:p w:rsidR="00F62DBA" w:rsidRPr="00F62DBA" w:rsidRDefault="00F62DBA" w:rsidP="00F62DBA">
      <w:pPr>
        <w:autoSpaceDE w:val="0"/>
        <w:autoSpaceDN w:val="0"/>
        <w:adjustRightInd w:val="0"/>
        <w:spacing w:after="232" w:line="240" w:lineRule="auto"/>
        <w:ind w:firstLine="0"/>
        <w:jc w:val="left"/>
      </w:pPr>
      <w:r w:rsidRPr="00F62DBA">
        <w:t xml:space="preserve">-оригинальные датчики, которые </w:t>
      </w:r>
      <w:proofErr w:type="gramStart"/>
      <w:r w:rsidRPr="00F62DBA">
        <w:t>держат боковые силы и работают</w:t>
      </w:r>
      <w:proofErr w:type="gramEnd"/>
      <w:r w:rsidRPr="00F62DBA">
        <w:t xml:space="preserve"> с платформой за счёт трения; </w:t>
      </w:r>
    </w:p>
    <w:p w:rsidR="00F62DBA" w:rsidRPr="00F62DBA" w:rsidRDefault="00F62DBA" w:rsidP="00F62DBA">
      <w:pPr>
        <w:autoSpaceDE w:val="0"/>
        <w:autoSpaceDN w:val="0"/>
        <w:adjustRightInd w:val="0"/>
        <w:spacing w:after="232" w:line="240" w:lineRule="auto"/>
        <w:ind w:firstLine="0"/>
        <w:jc w:val="left"/>
      </w:pPr>
      <w:r w:rsidRPr="00F62DBA">
        <w:t xml:space="preserve">-установка на щебеночное основание; </w:t>
      </w:r>
    </w:p>
    <w:p w:rsidR="00F62DBA" w:rsidRPr="00F62DBA" w:rsidRDefault="00F62DBA" w:rsidP="00F62DBA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sz w:val="64"/>
          <w:szCs w:val="64"/>
        </w:rPr>
      </w:pPr>
      <w:r w:rsidRPr="00F62DBA">
        <w:t xml:space="preserve">-все элементы произведены в России </w:t>
      </w:r>
    </w:p>
    <w:p w:rsidR="00F62DBA" w:rsidRPr="00F62DBA" w:rsidRDefault="00F62DBA" w:rsidP="00F62DBA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D959E8" w:rsidRDefault="00D959E8" w:rsidP="00D959E8">
      <w:pPr>
        <w:spacing w:after="0"/>
        <w:contextualSpacing/>
      </w:pPr>
    </w:p>
    <w:p w:rsidR="00F62DBA" w:rsidRPr="00F62DBA" w:rsidRDefault="00D959E8" w:rsidP="00F62DBA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F62DBA">
        <w:rPr>
          <w:rFonts w:asciiTheme="minorHAnsi" w:hAnsiTheme="minorHAnsi" w:cstheme="minorBidi"/>
          <w:b/>
          <w:color w:val="auto"/>
          <w:sz w:val="22"/>
          <w:szCs w:val="22"/>
        </w:rPr>
        <w:t xml:space="preserve">Сфера применения: </w:t>
      </w:r>
    </w:p>
    <w:p w:rsidR="00F62DBA" w:rsidRPr="00F62DBA" w:rsidRDefault="00F62DBA" w:rsidP="00F62DBA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F62DBA">
        <w:t xml:space="preserve">- предприятия различных отраслей промышленности, сельского хозяйства и транспорта; </w:t>
      </w:r>
    </w:p>
    <w:p w:rsidR="00D959E8" w:rsidRDefault="00F62DBA" w:rsidP="00F62DBA">
      <w:pPr>
        <w:spacing w:after="0"/>
        <w:ind w:firstLine="0"/>
        <w:contextualSpacing/>
      </w:pPr>
      <w:r w:rsidRPr="00F62DBA">
        <w:t>- государственные структуры.</w:t>
      </w:r>
    </w:p>
    <w:p w:rsidR="00D959E8" w:rsidRPr="00D959E8" w:rsidRDefault="00D959E8" w:rsidP="00D959E8">
      <w:pPr>
        <w:spacing w:after="0"/>
      </w:pPr>
    </w:p>
    <w:sectPr w:rsidR="00D959E8" w:rsidRPr="00D959E8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959E8"/>
    <w:rsid w:val="000107F1"/>
    <w:rsid w:val="00135697"/>
    <w:rsid w:val="00294004"/>
    <w:rsid w:val="00482E3E"/>
    <w:rsid w:val="00491BB6"/>
    <w:rsid w:val="00566F76"/>
    <w:rsid w:val="00643EF2"/>
    <w:rsid w:val="00842052"/>
    <w:rsid w:val="00911023"/>
    <w:rsid w:val="009B2D74"/>
    <w:rsid w:val="00B15E54"/>
    <w:rsid w:val="00CC05A1"/>
    <w:rsid w:val="00D959E8"/>
    <w:rsid w:val="00ED05F8"/>
    <w:rsid w:val="00F62DBA"/>
    <w:rsid w:val="00F9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9E8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CentrK</cp:lastModifiedBy>
  <cp:revision>2</cp:revision>
  <dcterms:created xsi:type="dcterms:W3CDTF">2020-11-23T10:21:00Z</dcterms:created>
  <dcterms:modified xsi:type="dcterms:W3CDTF">2020-11-23T10:21:00Z</dcterms:modified>
</cp:coreProperties>
</file>