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66" w:rsidRPr="00E13F66" w:rsidRDefault="00E13F66" w:rsidP="00E13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«Наногальваника»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7D55" w:rsidRPr="001D7D55" w:rsidRDefault="001D7D55" w:rsidP="003B1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55">
        <w:rPr>
          <w:rFonts w:ascii="Times New Roman" w:hAnsi="Times New Roman" w:cs="Times New Roman"/>
          <w:b/>
          <w:sz w:val="28"/>
          <w:szCs w:val="28"/>
        </w:rPr>
        <w:t>Повышение эксплуатационных свойств деталей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  <w:r w:rsidRPr="001D7D55">
        <w:rPr>
          <w:rFonts w:ascii="Times New Roman" w:hAnsi="Times New Roman" w:cs="Times New Roman"/>
          <w:b/>
          <w:sz w:val="28"/>
          <w:szCs w:val="28"/>
        </w:rPr>
        <w:t xml:space="preserve"> путём нанесения наномодифицированных электрохимических покрытий</w:t>
      </w:r>
    </w:p>
    <w:p w:rsidR="001D7D55" w:rsidRDefault="001D7D55" w:rsidP="003B15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известно, увеличение </w:t>
      </w:r>
      <w:r w:rsidR="00DB4C05">
        <w:rPr>
          <w:rFonts w:ascii="Times New Roman" w:hAnsi="Times New Roman" w:cs="Times New Roman"/>
          <w:sz w:val="28"/>
          <w:szCs w:val="28"/>
        </w:rPr>
        <w:t>рентабельности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 машиностроительного предприятия можно достигнуть двумя способами: 1) повысить качество продукции по сравнению с конкурентами (как следствие, повысить цену); 2)</w:t>
      </w:r>
      <w:r w:rsidR="00DB4C05">
        <w:rPr>
          <w:rFonts w:ascii="Times New Roman" w:hAnsi="Times New Roman" w:cs="Times New Roman"/>
          <w:sz w:val="28"/>
          <w:szCs w:val="28"/>
        </w:rPr>
        <w:t xml:space="preserve"> </w:t>
      </w:r>
      <w:r w:rsidR="00783DA5">
        <w:rPr>
          <w:rFonts w:ascii="Times New Roman" w:hAnsi="Times New Roman" w:cs="Times New Roman"/>
          <w:sz w:val="28"/>
          <w:szCs w:val="28"/>
        </w:rPr>
        <w:t xml:space="preserve">повысить качество изделий, используемых на собственном производстве предприятия (как следствие, </w:t>
      </w:r>
      <w:r w:rsidR="00DB4C05">
        <w:rPr>
          <w:rFonts w:ascii="Times New Roman" w:hAnsi="Times New Roman" w:cs="Times New Roman"/>
          <w:sz w:val="28"/>
          <w:szCs w:val="28"/>
        </w:rPr>
        <w:t>снизить издержки производства при неизменной цене</w:t>
      </w:r>
      <w:r w:rsidR="003B1507">
        <w:rPr>
          <w:rFonts w:ascii="Times New Roman" w:hAnsi="Times New Roman" w:cs="Times New Roman"/>
          <w:sz w:val="28"/>
          <w:szCs w:val="28"/>
        </w:rPr>
        <w:t xml:space="preserve"> конечной продукции</w:t>
      </w:r>
      <w:r w:rsidR="00783DA5">
        <w:rPr>
          <w:rFonts w:ascii="Times New Roman" w:hAnsi="Times New Roman" w:cs="Times New Roman"/>
          <w:sz w:val="28"/>
          <w:szCs w:val="28"/>
        </w:rPr>
        <w:t>)</w:t>
      </w:r>
      <w:r w:rsidR="00DB4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D55" w:rsidRDefault="001D7D55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решения этих задач является использование гальванических покрытий.</w:t>
      </w:r>
      <w:r w:rsidR="00DB4C05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BC3912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DB4C05">
        <w:rPr>
          <w:rFonts w:ascii="Times New Roman" w:hAnsi="Times New Roman" w:cs="Times New Roman"/>
          <w:sz w:val="28"/>
          <w:szCs w:val="28"/>
        </w:rPr>
        <w:t>, гальванические покрытия придают детал</w:t>
      </w:r>
      <w:r w:rsidR="003B1507">
        <w:rPr>
          <w:rFonts w:ascii="Times New Roman" w:hAnsi="Times New Roman" w:cs="Times New Roman"/>
          <w:sz w:val="28"/>
          <w:szCs w:val="28"/>
        </w:rPr>
        <w:t>ям</w:t>
      </w:r>
      <w:r w:rsidR="00DB4C05">
        <w:rPr>
          <w:rFonts w:ascii="Times New Roman" w:hAnsi="Times New Roman" w:cs="Times New Roman"/>
          <w:sz w:val="28"/>
          <w:szCs w:val="28"/>
        </w:rPr>
        <w:t xml:space="preserve"> </w:t>
      </w:r>
      <w:r w:rsidR="00BC3912">
        <w:rPr>
          <w:rFonts w:ascii="Times New Roman" w:hAnsi="Times New Roman" w:cs="Times New Roman"/>
          <w:sz w:val="28"/>
          <w:szCs w:val="28"/>
        </w:rPr>
        <w:t>различные улучшенные свойства:</w:t>
      </w:r>
    </w:p>
    <w:p w:rsidR="00BC3912" w:rsidRDefault="00BC3912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декоративные – для различных ручек, панелей и других деталей. Для этого используются, прежде всего, блестящие хромовые покрытия;</w:t>
      </w:r>
    </w:p>
    <w:p w:rsidR="00BC3912" w:rsidRDefault="00BC3912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антикоррозионные – для деталей, работающих в атмосферных и агрессивных средах. Здесь используются цинковые, никелевые, кадмиевые, хромовые покрытия;</w:t>
      </w:r>
    </w:p>
    <w:p w:rsidR="00BC3912" w:rsidRDefault="00BC3912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износостойкие – для </w:t>
      </w:r>
      <w:r w:rsidRPr="00BC3912">
        <w:rPr>
          <w:rFonts w:ascii="Times New Roman" w:hAnsi="Times New Roman" w:cs="Times New Roman"/>
          <w:sz w:val="28"/>
          <w:szCs w:val="28"/>
        </w:rPr>
        <w:t>стальны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3912">
        <w:rPr>
          <w:rFonts w:ascii="Times New Roman" w:hAnsi="Times New Roman" w:cs="Times New Roman"/>
          <w:sz w:val="28"/>
          <w:szCs w:val="28"/>
        </w:rPr>
        <w:t xml:space="preserve"> и чугунны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3912">
        <w:rPr>
          <w:rFonts w:ascii="Times New Roman" w:hAnsi="Times New Roman" w:cs="Times New Roman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3912">
        <w:rPr>
          <w:rFonts w:ascii="Times New Roman" w:hAnsi="Times New Roman" w:cs="Times New Roman"/>
          <w:sz w:val="28"/>
          <w:szCs w:val="28"/>
        </w:rPr>
        <w:t>, подвергающи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3912">
        <w:rPr>
          <w:rFonts w:ascii="Times New Roman" w:hAnsi="Times New Roman" w:cs="Times New Roman"/>
          <w:sz w:val="28"/>
          <w:szCs w:val="28"/>
        </w:rPr>
        <w:t>ся в процессе эксплуатации механическому износу (матрицы, пуансоны, поршневые кольца, шаровые краны, внутренняя поверхность цилиндров глубинных штанговых насосов 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60B" w:rsidRPr="003D360B">
        <w:rPr>
          <w:rFonts w:ascii="Times New Roman" w:hAnsi="Times New Roman" w:cs="Times New Roman"/>
          <w:sz w:val="28"/>
          <w:szCs w:val="28"/>
        </w:rPr>
        <w:t xml:space="preserve">Здесь используются </w:t>
      </w:r>
      <w:r w:rsidR="003D360B">
        <w:rPr>
          <w:rFonts w:ascii="Times New Roman" w:hAnsi="Times New Roman" w:cs="Times New Roman"/>
          <w:sz w:val="28"/>
          <w:szCs w:val="28"/>
        </w:rPr>
        <w:t>твёрдые</w:t>
      </w:r>
      <w:r w:rsidR="003D360B" w:rsidRPr="003D360B">
        <w:rPr>
          <w:rFonts w:ascii="Times New Roman" w:hAnsi="Times New Roman" w:cs="Times New Roman"/>
          <w:sz w:val="28"/>
          <w:szCs w:val="28"/>
        </w:rPr>
        <w:t xml:space="preserve"> хромовые покрытия;</w:t>
      </w:r>
    </w:p>
    <w:p w:rsidR="000978EB" w:rsidRDefault="000978EB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огнестойкие – для внутренней поверхности </w:t>
      </w:r>
      <w:r w:rsidR="007918BB">
        <w:rPr>
          <w:rFonts w:ascii="Times New Roman" w:hAnsi="Times New Roman" w:cs="Times New Roman"/>
          <w:sz w:val="28"/>
          <w:szCs w:val="28"/>
        </w:rPr>
        <w:t>стволов стрелкового оружия;</w:t>
      </w:r>
    </w:p>
    <w:p w:rsidR="007918BB" w:rsidRDefault="007918BB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теплоотдающие – для </w:t>
      </w:r>
      <w:r w:rsidRPr="007918BB">
        <w:rPr>
          <w:rFonts w:ascii="Times New Roman" w:hAnsi="Times New Roman" w:cs="Times New Roman"/>
          <w:sz w:val="28"/>
          <w:szCs w:val="28"/>
        </w:rPr>
        <w:t>алюминиевы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18BB">
        <w:rPr>
          <w:rFonts w:ascii="Times New Roman" w:hAnsi="Times New Roman" w:cs="Times New Roman"/>
          <w:sz w:val="28"/>
          <w:szCs w:val="28"/>
        </w:rPr>
        <w:t xml:space="preserve"> радиатор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18BB">
        <w:rPr>
          <w:rFonts w:ascii="Times New Roman" w:hAnsi="Times New Roman" w:cs="Times New Roman"/>
          <w:sz w:val="28"/>
          <w:szCs w:val="28"/>
        </w:rPr>
        <w:t xml:space="preserve"> автомобилей; алюминиевы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18BB">
        <w:rPr>
          <w:rFonts w:ascii="Times New Roman" w:hAnsi="Times New Roman" w:cs="Times New Roman"/>
          <w:sz w:val="28"/>
          <w:szCs w:val="28"/>
        </w:rPr>
        <w:t xml:space="preserve"> радиатор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18BB">
        <w:rPr>
          <w:rFonts w:ascii="Times New Roman" w:hAnsi="Times New Roman" w:cs="Times New Roman"/>
          <w:sz w:val="28"/>
          <w:szCs w:val="28"/>
        </w:rPr>
        <w:t>, в которых осуществляется теплоотдача к воздуху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18BB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918BB">
        <w:rPr>
          <w:rFonts w:ascii="Times New Roman" w:hAnsi="Times New Roman" w:cs="Times New Roman"/>
          <w:sz w:val="28"/>
          <w:szCs w:val="28"/>
        </w:rPr>
        <w:t xml:space="preserve"> для охлаждения силовых элементов электронной и электрической аппаратуры</w:t>
      </w:r>
      <w:r>
        <w:rPr>
          <w:rFonts w:ascii="Times New Roman" w:hAnsi="Times New Roman" w:cs="Times New Roman"/>
          <w:sz w:val="28"/>
          <w:szCs w:val="28"/>
        </w:rPr>
        <w:t xml:space="preserve">); теплообменная аппаратура химических предприятий. </w:t>
      </w:r>
      <w:r w:rsidRPr="007918BB">
        <w:rPr>
          <w:rFonts w:ascii="Times New Roman" w:hAnsi="Times New Roman" w:cs="Times New Roman"/>
          <w:sz w:val="28"/>
          <w:szCs w:val="28"/>
        </w:rPr>
        <w:t>Для этого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BB">
        <w:rPr>
          <w:rFonts w:ascii="Times New Roman" w:hAnsi="Times New Roman" w:cs="Times New Roman"/>
          <w:sz w:val="28"/>
          <w:szCs w:val="28"/>
        </w:rPr>
        <w:t>электрохимически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8BB">
        <w:rPr>
          <w:rFonts w:ascii="Times New Roman" w:hAnsi="Times New Roman" w:cs="Times New Roman"/>
          <w:sz w:val="28"/>
          <w:szCs w:val="28"/>
        </w:rPr>
        <w:t xml:space="preserve"> оксидны</w:t>
      </w:r>
      <w:r>
        <w:rPr>
          <w:rFonts w:ascii="Times New Roman" w:hAnsi="Times New Roman" w:cs="Times New Roman"/>
          <w:sz w:val="28"/>
          <w:szCs w:val="28"/>
        </w:rPr>
        <w:t>е, цинковые и медные</w:t>
      </w:r>
      <w:r w:rsidRPr="007918BB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B1507" w:rsidRDefault="003B1507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улучшения перечисленных качественных показателей с использованием технологических режимов (электрических и температурных) в настоящее время практически исчерпаны.</w:t>
      </w:r>
    </w:p>
    <w:p w:rsidR="003B1507" w:rsidRDefault="003B1507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 направлением повышения качественных показателей электрохимических покрытий является использование нанодобавок в гальванические электролиты. Такие технологии является рентабельными вследствие следующих причин: 1) эффекты улучшения свойств покрытий проявляются при использовании сверхмалых количеств нанодобавок (порядка 10 – 100 мг/л); 2) по мере развития наноиндустрии в РФ, стоимость нанодобавок постоянно снижается.</w:t>
      </w:r>
    </w:p>
    <w:p w:rsidR="00791938" w:rsidRDefault="003B1507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ведутся исследования применения </w:t>
      </w:r>
      <w:r w:rsidR="00791938">
        <w:rPr>
          <w:rFonts w:ascii="Times New Roman" w:hAnsi="Times New Roman" w:cs="Times New Roman"/>
          <w:sz w:val="28"/>
          <w:szCs w:val="28"/>
        </w:rPr>
        <w:t xml:space="preserve">углеродных наноматериалов (одно- и многослойных углеродных нанотрубок, </w:t>
      </w:r>
      <w:r w:rsidR="00791938">
        <w:rPr>
          <w:rFonts w:ascii="Times New Roman" w:hAnsi="Times New Roman" w:cs="Times New Roman"/>
          <w:sz w:val="28"/>
          <w:szCs w:val="28"/>
        </w:rPr>
        <w:lastRenderedPageBreak/>
        <w:t>наноалмазов, оксида графена) для улучшения свойств цинковых, хромовых, никелевых, оксидных покрытий.</w:t>
      </w:r>
    </w:p>
    <w:p w:rsidR="0093728C" w:rsidRDefault="0093728C" w:rsidP="003B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получены следующие результаты.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т</w:t>
      </w:r>
      <w:r w:rsidRPr="0093728C">
        <w:rPr>
          <w:rFonts w:ascii="Times New Roman" w:hAnsi="Times New Roman" w:cs="Times New Roman"/>
          <w:sz w:val="28"/>
          <w:szCs w:val="28"/>
        </w:rPr>
        <w:t>ехнологии получения наномодифицированных гальванических и электрохимических покрытий с улучшенными качественными показателями из электролитов с добавками наноматериала «Таунит»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Для получения наномодифицированных гальванических покрытий используются две технологии.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b/>
          <w:sz w:val="28"/>
          <w:szCs w:val="28"/>
        </w:rPr>
        <w:t>Технология 1.</w:t>
      </w:r>
      <w:r w:rsidRPr="0093728C">
        <w:rPr>
          <w:rFonts w:ascii="Times New Roman" w:hAnsi="Times New Roman" w:cs="Times New Roman"/>
          <w:sz w:val="28"/>
          <w:szCs w:val="28"/>
        </w:rPr>
        <w:t xml:space="preserve"> К традиционной технологии получения электрохимических покрытий добавляются этапы: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- перед началом работы в гальванические электролиты добавляются углеродные нанотрубки  «Таунит» в виде порошка;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- перед началом работы углеродные нанотрубки  «Таунит» равномерно распределяются в объёме электролита обработкой электролита ультразвуком;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- во время эксплуатации электрохимической ванны осуществляется измерение концентрации углеродных нанотрубок  «Таунит» и их добавление в случае, если концентрация уменьшилась ниже порогового значения [1].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b/>
          <w:sz w:val="28"/>
          <w:szCs w:val="28"/>
        </w:rPr>
        <w:t>Технология 2.</w:t>
      </w:r>
      <w:r w:rsidRPr="0093728C">
        <w:rPr>
          <w:rFonts w:ascii="Times New Roman" w:hAnsi="Times New Roman" w:cs="Times New Roman"/>
          <w:sz w:val="28"/>
          <w:szCs w:val="28"/>
        </w:rPr>
        <w:t xml:space="preserve"> К традиционной технологии получения электрохимических покрытий добавляются этапы: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- перед началом работы в гальванические электролиты добавляются углеродные нанотрубки  «Таунит» в виде шипучих растворимых таблеток [2], содержащих кроме наноуглерода компоненты, вызывающие бурное выделение углекислого газа, что приводит к равномерному распределению наноуглерода в объёме электролита;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- во время эксплуатации электрохимической ванны осуществляется измерение концентрации углеродных нанотрубок  «Таунит» и их добавление в случае, если концентрация уменьшилась ниже порогового значения [1].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Технологии запатентованы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28C">
        <w:rPr>
          <w:rFonts w:ascii="Times New Roman" w:hAnsi="Times New Roman" w:cs="Times New Roman"/>
          <w:sz w:val="28"/>
          <w:szCs w:val="28"/>
        </w:rPr>
        <w:t>Нами предлагаются следующие процессы получения наномодифицированных гальванических и электрохимических покрытий с улучшенными качественными показателями из электролитов с добавками наноматериала «Таунит»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 xml:space="preserve"> 1. Процесс получения наномодифицированных гальванических никелевых покрытий из электролита Уоттса с добавками наноматериала «Таунит» [3,4]. Осуществляется по технологии 1. Микротвёрдость наномодифицированного никелевого покрытия – до 1100 кг/мм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; повышение износостойкости на 20 – 50 % по сравнению с традиционными никелевыми покрытиями. Концентрация наноматериала «Таунит» в электролите 70 мг/л. При толщине никелевого покрытия 15 мкм, дополнительные затраты, связанные с добавлением наноматериала «Таунит», составляют в стоимостном выражении 0.3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стальные детали, подвергающиеся в процессе эксплуатации механическому износу.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8C" w:rsidRPr="0031080B" w:rsidRDefault="0093728C" w:rsidP="009372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7590" cy="2413635"/>
            <wp:effectExtent l="0" t="0" r="0" b="5715"/>
            <wp:docPr id="1" name="Рисунок 1" descr="D:\Documents and Settings\Ronam\Рабочий стол\Презенташка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Ronam\Рабочий стол\Презенташка\Рисунок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8C" w:rsidRPr="0093728C" w:rsidRDefault="0093728C" w:rsidP="00937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8C">
        <w:rPr>
          <w:rFonts w:ascii="Times New Roman" w:hAnsi="Times New Roman" w:cs="Times New Roman"/>
          <w:sz w:val="24"/>
          <w:szCs w:val="24"/>
        </w:rPr>
        <w:t xml:space="preserve">Изображения микроструктуры никелевых покрытий, полученных на атомно-силовом микроскопе </w:t>
      </w:r>
      <w:r w:rsidRPr="0093728C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93728C">
        <w:rPr>
          <w:rFonts w:ascii="Times New Roman" w:hAnsi="Times New Roman" w:cs="Times New Roman"/>
          <w:sz w:val="24"/>
          <w:szCs w:val="24"/>
        </w:rPr>
        <w:t xml:space="preserve"> </w:t>
      </w:r>
      <w:r w:rsidRPr="0093728C">
        <w:rPr>
          <w:rFonts w:ascii="Times New Roman" w:hAnsi="Times New Roman" w:cs="Times New Roman"/>
          <w:sz w:val="24"/>
          <w:szCs w:val="24"/>
          <w:lang w:val="en-US"/>
        </w:rPr>
        <w:t>MDT</w:t>
      </w:r>
      <w:r w:rsidRPr="0093728C">
        <w:rPr>
          <w:rFonts w:ascii="Times New Roman" w:hAnsi="Times New Roman" w:cs="Times New Roman"/>
          <w:sz w:val="24"/>
          <w:szCs w:val="24"/>
        </w:rPr>
        <w:t xml:space="preserve"> </w:t>
      </w:r>
      <w:r w:rsidRPr="0093728C">
        <w:rPr>
          <w:rFonts w:ascii="Times New Roman" w:hAnsi="Times New Roman" w:cs="Times New Roman"/>
          <w:sz w:val="24"/>
          <w:szCs w:val="24"/>
          <w:lang w:val="en-US"/>
        </w:rPr>
        <w:t>Integra</w:t>
      </w:r>
      <w:r w:rsidRPr="0093728C">
        <w:rPr>
          <w:rFonts w:ascii="Times New Roman" w:hAnsi="Times New Roman" w:cs="Times New Roman"/>
          <w:sz w:val="24"/>
          <w:szCs w:val="24"/>
        </w:rPr>
        <w:t xml:space="preserve"> </w:t>
      </w:r>
      <w:r w:rsidRPr="0093728C">
        <w:rPr>
          <w:rFonts w:ascii="Times New Roman" w:hAnsi="Times New Roman" w:cs="Times New Roman"/>
          <w:sz w:val="24"/>
          <w:szCs w:val="24"/>
          <w:lang w:val="en-US"/>
        </w:rPr>
        <w:t>Spectra</w:t>
      </w:r>
      <w:r w:rsidRPr="0093728C">
        <w:rPr>
          <w:rFonts w:ascii="Times New Roman" w:hAnsi="Times New Roman" w:cs="Times New Roman"/>
          <w:sz w:val="24"/>
          <w:szCs w:val="24"/>
        </w:rPr>
        <w:t xml:space="preserve"> при использовании: </w:t>
      </w:r>
      <w:r w:rsidRPr="009372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3728C">
        <w:rPr>
          <w:rFonts w:ascii="Times New Roman" w:hAnsi="Times New Roman" w:cs="Times New Roman"/>
          <w:sz w:val="24"/>
          <w:szCs w:val="24"/>
        </w:rPr>
        <w:t xml:space="preserve">) электролита Уоттса; </w:t>
      </w:r>
      <w:r w:rsidRPr="0093728C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93728C">
        <w:rPr>
          <w:rFonts w:ascii="Times New Roman" w:hAnsi="Times New Roman" w:cs="Times New Roman"/>
          <w:sz w:val="24"/>
          <w:szCs w:val="24"/>
        </w:rPr>
        <w:t>) – электролита, модифицированного углеродным наноматериалом «Таунит» (0,06 г/л).</w:t>
      </w:r>
    </w:p>
    <w:p w:rsid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2. Процесс получения наномодифицированных гальванических хромовых покрытий из стандартного электролита с добавками наноматериала «Таунит» [5,6]. Осуществляется по технологии 2. Микротвёрдость наномодифицированного хромового покрытия – до 1200 кг/мм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 xml:space="preserve">; повышение износостойкости на 12 - 40 % по сравнению с традиционными хромовыми покрытиями. Концентрация наноматериала «Таунит» в электролите 80 мг/л. При толщине хромового покрытия 200 мкм, дополнительные затраты, связанные с добавлением таблеток с наноматериалом «Таунит», составляют в стоимостном выражении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28C">
        <w:rPr>
          <w:rFonts w:ascii="Times New Roman" w:hAnsi="Times New Roman" w:cs="Times New Roman"/>
          <w:sz w:val="28"/>
          <w:szCs w:val="28"/>
        </w:rPr>
        <w:t xml:space="preserve">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стальные и чугунные детали, подвергающиеся в процессе эксплуатации механическому износу (</w:t>
      </w:r>
      <w:r>
        <w:rPr>
          <w:rFonts w:ascii="Times New Roman" w:hAnsi="Times New Roman" w:cs="Times New Roman"/>
          <w:sz w:val="28"/>
          <w:szCs w:val="28"/>
        </w:rPr>
        <w:t xml:space="preserve">штампы, </w:t>
      </w:r>
      <w:r w:rsidRPr="0093728C">
        <w:rPr>
          <w:rFonts w:ascii="Times New Roman" w:hAnsi="Times New Roman" w:cs="Times New Roman"/>
          <w:sz w:val="28"/>
          <w:szCs w:val="28"/>
        </w:rPr>
        <w:t>матрицы, пуансоны, поршневые кольца, шаровые краны, внутренняя поверхность цилиндров глубинных штанговых насосов  и т. д.).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3. Процесс получения наномодифицированных гальванических цинковых покрытий из щелочных электролитов с добавками наноматериала «Таунит». Осуществляется по технологии 1. Повышение коррозионной стойкости на 20 – 25 % по сравнению с традиционными цинковыми покрытиями. Концентрация наноматериала «Таунит» в электролите 100 мг/л. При толщине цинкового покрытия 10 мкм, дополнительные затраты, связанные с добавлением наноматериала «Таунит», составляют в стоимостном выражении 0.25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стальные детали, подвергающиеся в процессе эксплуатации коррозионному воздействию.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 xml:space="preserve">4. Процесс получения наномодифицированных гальванических цинковых покрытий из кислых электролитов с добавками наноматериала </w:t>
      </w:r>
      <w:r w:rsidRPr="0093728C">
        <w:rPr>
          <w:rFonts w:ascii="Times New Roman" w:hAnsi="Times New Roman" w:cs="Times New Roman"/>
          <w:sz w:val="28"/>
          <w:szCs w:val="28"/>
        </w:rPr>
        <w:lastRenderedPageBreak/>
        <w:t>«Таунит». Осуществляется по технологии 2. Повышение коррозионной стойкости на 20 – 25 % по сравнению с традиционными цинковыми покрытиями. Концентрация наноматериала «Таунит» в электролите 100 мг/л. При толщине цинкового покрытия 10 мкм, дополнительные затраты, связанные с добавлением таблеток с наноматериалом «Таунит», составляют в стоимостном выражении 0.4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стальные детали, подвергающиеся в процессе эксплуатации коррозионному воздействию.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5. Процесс получения наномодифицированных электрохимических оксидных покрытий алюминия из сернокислотного электролита, включающего композицию «Экомет-А200», с добавками наноматериала «Таунит» [7]. Осуществляется по технологии 2. Повышение коэффициента теплоотдачи на 27 % по сравнению с традиционными оксидными покрытиями. Концентрация наноматериала «Таунит» в электролите 600 мг/л. При толщине оксидного покрытия 30 мкм, дополнительные затраты, связанные с добавлением таблеток с наноматериалом «Таунит», составляют в стоимостном выражении 4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алюминиевые радиаторы автомобилей; алюминиевые радиаторы, в которых осуществляется теплоотдача к воздуху, используемые для охлаждения силовых элементов электронной и электрической аппаратуры.</w:t>
      </w:r>
    </w:p>
    <w:p w:rsidR="0093728C" w:rsidRPr="0093728C" w:rsidRDefault="0093728C" w:rsidP="0093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6. Процесс получения наномодифицированных гальванических цинковых покрытий из кислых электролитов с добавками наноматериала «Таунит». Осуществляется по технологии 2. Повышение коэффициента теплоотдачи на 15 % по сравнению с традиционными цинковыми покрытиями. Концентрация наноматериала «Таунит» в электролите 400 мг/л. При толщине цинкового покрытия 10 мкм, дополнительные затраты, связанные с добавлением таблеток с наноматериалом «Таунит», составляют в стоимостном выражении 1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стальная трубчатая теплообменная аппаратура, в которой осуществляется передача тепла от жидкой среды к жидкой среде (нагрев и охлаждение реакционной массы в химической промышленности, нагрев и охлаждение сред в пищевой промышленности). При этом, кроме повышения теплоотдающих свойств, осуществляется защита труб от коррозии.</w:t>
      </w:r>
    </w:p>
    <w:p w:rsidR="003B1507" w:rsidRPr="00E13F66" w:rsidRDefault="0093728C" w:rsidP="00E1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C">
        <w:rPr>
          <w:rFonts w:ascii="Times New Roman" w:hAnsi="Times New Roman" w:cs="Times New Roman"/>
          <w:sz w:val="28"/>
          <w:szCs w:val="28"/>
        </w:rPr>
        <w:t>7. Процесс получения наномодифицированных электрохимических оксидных покрытий алюминия из сернокислотного электролита, включающего композицию «Экомет-А200», с добавками наноматериала «Таунит» [8]. Осуществляется по технологии 2. Повышение износостойкости на 30 % по сравнению с традиционными оксидными покрытиями. Концентрация наноматериала «Таунит» в электролите 10 мг/л. При толщине оксидного покрытия 30 мкм, дополнительные затраты, связанные с добавлением таблеток с наноматериалом «Таунит», составляют в стоимостном выражении 0.3 руб./дм</w:t>
      </w:r>
      <w:r w:rsidRPr="009372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728C">
        <w:rPr>
          <w:rFonts w:ascii="Times New Roman" w:hAnsi="Times New Roman" w:cs="Times New Roman"/>
          <w:sz w:val="28"/>
          <w:szCs w:val="28"/>
        </w:rPr>
        <w:t>. Область применения: упрочнение алюминиевых деталей двигателя автомобиля (днища поршня, корпуса головки блока цилиндров, подшипника газораспределительного механизма) с целью повышения долговечности их эксплуатации.</w:t>
      </w:r>
    </w:p>
    <w:sectPr w:rsidR="003B1507" w:rsidRPr="00E13F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D2" w:rsidRDefault="006F02D2" w:rsidP="001035DE">
      <w:pPr>
        <w:spacing w:after="0" w:line="240" w:lineRule="auto"/>
      </w:pPr>
      <w:r>
        <w:separator/>
      </w:r>
    </w:p>
  </w:endnote>
  <w:endnote w:type="continuationSeparator" w:id="0">
    <w:p w:rsidR="006F02D2" w:rsidRDefault="006F02D2" w:rsidP="0010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495579"/>
      <w:docPartObj>
        <w:docPartGallery w:val="Page Numbers (Bottom of Page)"/>
        <w:docPartUnique/>
      </w:docPartObj>
    </w:sdtPr>
    <w:sdtEndPr/>
    <w:sdtContent>
      <w:p w:rsidR="001035DE" w:rsidRDefault="001035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66">
          <w:rPr>
            <w:noProof/>
          </w:rPr>
          <w:t>3</w:t>
        </w:r>
        <w:r>
          <w:fldChar w:fldCharType="end"/>
        </w:r>
      </w:p>
    </w:sdtContent>
  </w:sdt>
  <w:p w:rsidR="001035DE" w:rsidRDefault="001035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D2" w:rsidRDefault="006F02D2" w:rsidP="001035DE">
      <w:pPr>
        <w:spacing w:after="0" w:line="240" w:lineRule="auto"/>
      </w:pPr>
      <w:r>
        <w:separator/>
      </w:r>
    </w:p>
  </w:footnote>
  <w:footnote w:type="continuationSeparator" w:id="0">
    <w:p w:rsidR="006F02D2" w:rsidRDefault="006F02D2" w:rsidP="0010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5"/>
    <w:rsid w:val="000978EB"/>
    <w:rsid w:val="001035DE"/>
    <w:rsid w:val="001D7D55"/>
    <w:rsid w:val="002A7ADA"/>
    <w:rsid w:val="003B1507"/>
    <w:rsid w:val="003C1114"/>
    <w:rsid w:val="003D360B"/>
    <w:rsid w:val="005C6DC1"/>
    <w:rsid w:val="00662D80"/>
    <w:rsid w:val="006F02D2"/>
    <w:rsid w:val="00783DA5"/>
    <w:rsid w:val="007918BB"/>
    <w:rsid w:val="00791938"/>
    <w:rsid w:val="008A3927"/>
    <w:rsid w:val="0093728C"/>
    <w:rsid w:val="009F4995"/>
    <w:rsid w:val="00BC3912"/>
    <w:rsid w:val="00C8002C"/>
    <w:rsid w:val="00CA03C2"/>
    <w:rsid w:val="00DB4C05"/>
    <w:rsid w:val="00E13F66"/>
    <w:rsid w:val="00F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15B2-0306-439D-8D4F-8542974C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DE"/>
  </w:style>
  <w:style w:type="paragraph" w:styleId="a7">
    <w:name w:val="footer"/>
    <w:basedOn w:val="a"/>
    <w:link w:val="a8"/>
    <w:uiPriority w:val="99"/>
    <w:unhideWhenUsed/>
    <w:rsid w:val="0010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Владимир Лавров</cp:lastModifiedBy>
  <cp:revision>13</cp:revision>
  <dcterms:created xsi:type="dcterms:W3CDTF">2020-05-19T08:00:00Z</dcterms:created>
  <dcterms:modified xsi:type="dcterms:W3CDTF">2020-11-13T09:27:00Z</dcterms:modified>
</cp:coreProperties>
</file>